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5681" w14:textId="0DBD4DA5" w:rsidR="00203E36" w:rsidRPr="00684BA3" w:rsidRDefault="00BB4DAF" w:rsidP="00684B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BA3">
        <w:rPr>
          <w:rFonts w:ascii="Times New Roman" w:hAnsi="Times New Roman" w:cs="Times New Roman"/>
          <w:b/>
          <w:bCs/>
          <w:sz w:val="24"/>
          <w:szCs w:val="24"/>
        </w:rPr>
        <w:t>Общие сведения об инновационной деятельности в образовательных учреждениях Василеостровского района, подведомственных администрации в 2022-2023 учебном году</w:t>
      </w:r>
    </w:p>
    <w:tbl>
      <w:tblPr>
        <w:tblStyle w:val="a3"/>
        <w:tblW w:w="162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361"/>
        <w:gridCol w:w="1790"/>
        <w:gridCol w:w="1244"/>
        <w:gridCol w:w="1103"/>
        <w:gridCol w:w="1871"/>
        <w:gridCol w:w="1701"/>
        <w:gridCol w:w="2126"/>
        <w:gridCol w:w="1212"/>
        <w:gridCol w:w="2048"/>
      </w:tblGrid>
      <w:tr w:rsidR="00684BA3" w:rsidRPr="00684BA3" w14:paraId="1F1B472B" w14:textId="6451F8C6" w:rsidTr="00FD6FD4">
        <w:trPr>
          <w:tblHeader/>
        </w:trPr>
        <w:tc>
          <w:tcPr>
            <w:tcW w:w="709" w:type="dxa"/>
          </w:tcPr>
          <w:p w14:paraId="25E5B266" w14:textId="42D78E11" w:rsidR="00BB4DAF" w:rsidRPr="00684BA3" w:rsidRDefault="00BB4DAF">
            <w:pPr>
              <w:rPr>
                <w:rFonts w:ascii="Times New Roman" w:hAnsi="Times New Roman" w:cs="Times New Roman"/>
                <w:b/>
                <w:bCs/>
              </w:rPr>
            </w:pPr>
            <w:r w:rsidRPr="00684BA3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134" w:type="dxa"/>
          </w:tcPr>
          <w:p w14:paraId="77F9BD9B" w14:textId="760BAC19" w:rsidR="00BB4DAF" w:rsidRPr="00684BA3" w:rsidRDefault="00BB4DAF">
            <w:pPr>
              <w:rPr>
                <w:rFonts w:ascii="Times New Roman" w:hAnsi="Times New Roman" w:cs="Times New Roman"/>
                <w:b/>
                <w:bCs/>
              </w:rPr>
            </w:pPr>
            <w:r w:rsidRPr="00684BA3">
              <w:rPr>
                <w:rFonts w:ascii="Times New Roman" w:hAnsi="Times New Roman" w:cs="Times New Roman"/>
                <w:b/>
                <w:bCs/>
              </w:rPr>
              <w:t>№ ОУ</w:t>
            </w:r>
          </w:p>
        </w:tc>
        <w:tc>
          <w:tcPr>
            <w:tcW w:w="1361" w:type="dxa"/>
          </w:tcPr>
          <w:p w14:paraId="42EBD93F" w14:textId="2270F958" w:rsidR="00BB4DAF" w:rsidRPr="00684BA3" w:rsidRDefault="00BB4DAF">
            <w:pPr>
              <w:rPr>
                <w:rFonts w:ascii="Times New Roman" w:hAnsi="Times New Roman" w:cs="Times New Roman"/>
                <w:b/>
                <w:bCs/>
              </w:rPr>
            </w:pPr>
            <w:r w:rsidRPr="00684BA3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1790" w:type="dxa"/>
          </w:tcPr>
          <w:p w14:paraId="6CFA1C20" w14:textId="65B071A4" w:rsidR="00BB4DAF" w:rsidRPr="00684BA3" w:rsidRDefault="00BB4DAF">
            <w:pPr>
              <w:rPr>
                <w:rFonts w:ascii="Times New Roman" w:hAnsi="Times New Roman" w:cs="Times New Roman"/>
                <w:b/>
                <w:bCs/>
              </w:rPr>
            </w:pPr>
            <w:r w:rsidRPr="00684BA3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244" w:type="dxa"/>
          </w:tcPr>
          <w:p w14:paraId="5215FA73" w14:textId="74E02725" w:rsidR="00BB4DAF" w:rsidRPr="00684BA3" w:rsidRDefault="00BB4DAF">
            <w:pPr>
              <w:rPr>
                <w:rFonts w:ascii="Times New Roman" w:hAnsi="Times New Roman" w:cs="Times New Roman"/>
                <w:b/>
                <w:bCs/>
              </w:rPr>
            </w:pPr>
            <w:r w:rsidRPr="00684BA3">
              <w:rPr>
                <w:rFonts w:ascii="Times New Roman" w:hAnsi="Times New Roman" w:cs="Times New Roman"/>
                <w:b/>
                <w:bCs/>
              </w:rPr>
              <w:t>ФИО научного руководителя</w:t>
            </w:r>
          </w:p>
        </w:tc>
        <w:tc>
          <w:tcPr>
            <w:tcW w:w="1103" w:type="dxa"/>
          </w:tcPr>
          <w:p w14:paraId="3035ED50" w14:textId="31B51668" w:rsidR="00BB4DAF" w:rsidRPr="00684BA3" w:rsidRDefault="00BB4DAF">
            <w:pPr>
              <w:rPr>
                <w:rFonts w:ascii="Times New Roman" w:hAnsi="Times New Roman" w:cs="Times New Roman"/>
                <w:b/>
                <w:bCs/>
              </w:rPr>
            </w:pPr>
            <w:r w:rsidRPr="00684BA3">
              <w:rPr>
                <w:rFonts w:ascii="Times New Roman" w:hAnsi="Times New Roman" w:cs="Times New Roman"/>
                <w:b/>
                <w:bCs/>
              </w:rPr>
              <w:t>Ученая степень, научное звание научного руководителя</w:t>
            </w:r>
          </w:p>
        </w:tc>
        <w:tc>
          <w:tcPr>
            <w:tcW w:w="1871" w:type="dxa"/>
          </w:tcPr>
          <w:p w14:paraId="1FDDE03E" w14:textId="7F89EDDA" w:rsidR="00BB4DAF" w:rsidRPr="00684BA3" w:rsidRDefault="00BB4DAF">
            <w:pPr>
              <w:rPr>
                <w:rFonts w:ascii="Times New Roman" w:hAnsi="Times New Roman" w:cs="Times New Roman"/>
                <w:b/>
                <w:bCs/>
              </w:rPr>
            </w:pPr>
            <w:r w:rsidRPr="00684BA3">
              <w:rPr>
                <w:rFonts w:ascii="Times New Roman" w:hAnsi="Times New Roman" w:cs="Times New Roman"/>
                <w:b/>
                <w:bCs/>
              </w:rPr>
              <w:t>Адрес страницы сайта ОУ, на которой размещена информация о деятельности И</w:t>
            </w:r>
            <w:r w:rsidR="00C90F83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1701" w:type="dxa"/>
          </w:tcPr>
          <w:p w14:paraId="1DF07D9F" w14:textId="211B72BC" w:rsidR="00BB4DAF" w:rsidRPr="00684BA3" w:rsidRDefault="00BB4DAF">
            <w:pPr>
              <w:rPr>
                <w:rFonts w:ascii="Times New Roman" w:hAnsi="Times New Roman" w:cs="Times New Roman"/>
                <w:b/>
                <w:bCs/>
              </w:rPr>
            </w:pPr>
            <w:r w:rsidRPr="00684BA3">
              <w:rPr>
                <w:rFonts w:ascii="Times New Roman" w:hAnsi="Times New Roman" w:cs="Times New Roman"/>
                <w:b/>
                <w:bCs/>
              </w:rPr>
              <w:t xml:space="preserve">Направление </w:t>
            </w:r>
          </w:p>
        </w:tc>
        <w:tc>
          <w:tcPr>
            <w:tcW w:w="2126" w:type="dxa"/>
          </w:tcPr>
          <w:p w14:paraId="2E100119" w14:textId="12F57406" w:rsidR="00BB4DAF" w:rsidRPr="00684BA3" w:rsidRDefault="00BB4DAF">
            <w:pPr>
              <w:rPr>
                <w:rFonts w:ascii="Times New Roman" w:hAnsi="Times New Roman" w:cs="Times New Roman"/>
                <w:b/>
                <w:bCs/>
              </w:rPr>
            </w:pPr>
            <w:r w:rsidRPr="00684BA3">
              <w:rPr>
                <w:rFonts w:ascii="Times New Roman" w:hAnsi="Times New Roman" w:cs="Times New Roman"/>
                <w:b/>
                <w:bCs/>
              </w:rPr>
              <w:t>Инновационный статус</w:t>
            </w:r>
          </w:p>
        </w:tc>
        <w:tc>
          <w:tcPr>
            <w:tcW w:w="1212" w:type="dxa"/>
          </w:tcPr>
          <w:p w14:paraId="3706E8BC" w14:textId="4500ACF9" w:rsidR="00BB4DAF" w:rsidRPr="00684BA3" w:rsidRDefault="00BB4DAF">
            <w:pPr>
              <w:rPr>
                <w:rFonts w:ascii="Times New Roman" w:hAnsi="Times New Roman" w:cs="Times New Roman"/>
                <w:b/>
                <w:bCs/>
              </w:rPr>
            </w:pPr>
            <w:r w:rsidRPr="00684BA3">
              <w:rPr>
                <w:rFonts w:ascii="Times New Roman" w:hAnsi="Times New Roman" w:cs="Times New Roman"/>
                <w:b/>
                <w:bCs/>
              </w:rPr>
              <w:t>Срок действия инновационного статус</w:t>
            </w:r>
          </w:p>
        </w:tc>
        <w:tc>
          <w:tcPr>
            <w:tcW w:w="2048" w:type="dxa"/>
          </w:tcPr>
          <w:p w14:paraId="37C1C016" w14:textId="55E1DAF2" w:rsidR="00BB4DAF" w:rsidRPr="00C90F83" w:rsidRDefault="00BB4DAF">
            <w:pPr>
              <w:rPr>
                <w:rFonts w:ascii="Times New Roman" w:hAnsi="Times New Roman" w:cs="Times New Roman"/>
                <w:b/>
                <w:bCs/>
              </w:rPr>
            </w:pPr>
            <w:r w:rsidRPr="00684BA3">
              <w:rPr>
                <w:rFonts w:ascii="Times New Roman" w:hAnsi="Times New Roman" w:cs="Times New Roman"/>
                <w:b/>
                <w:bCs/>
              </w:rPr>
              <w:t>Наименование реквизиты документа о присвоении статуса</w:t>
            </w:r>
          </w:p>
        </w:tc>
      </w:tr>
      <w:tr w:rsidR="00684BA3" w:rsidRPr="00684BA3" w14:paraId="5A2FBCE7" w14:textId="1EF2E502" w:rsidTr="00FD6FD4">
        <w:tc>
          <w:tcPr>
            <w:tcW w:w="709" w:type="dxa"/>
            <w:vAlign w:val="bottom"/>
          </w:tcPr>
          <w:p w14:paraId="74861269" w14:textId="76F5177A" w:rsidR="00A623EC" w:rsidRPr="00684BA3" w:rsidRDefault="00C90F83" w:rsidP="00A6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14:paraId="567D4586" w14:textId="6C090BF8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ГБУ ДППО ЦПКС ИМЦ ВО</w:t>
            </w:r>
          </w:p>
        </w:tc>
        <w:tc>
          <w:tcPr>
            <w:tcW w:w="1361" w:type="dxa"/>
            <w:vAlign w:val="bottom"/>
          </w:tcPr>
          <w:p w14:paraId="1EE0F76E" w14:textId="321D1178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Учреждение дополнительного педагогического образования</w:t>
            </w:r>
          </w:p>
        </w:tc>
        <w:tc>
          <w:tcPr>
            <w:tcW w:w="1790" w:type="dxa"/>
            <w:vAlign w:val="bottom"/>
          </w:tcPr>
          <w:p w14:paraId="3780F0F5" w14:textId="2034037C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 xml:space="preserve">«Стратегия перехода школ из статуса рисковой в статус </w:t>
            </w:r>
            <w:proofErr w:type="spellStart"/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резильентной</w:t>
            </w:r>
            <w:proofErr w:type="spellEnd"/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: школьный и районный уровни»</w:t>
            </w:r>
          </w:p>
        </w:tc>
        <w:tc>
          <w:tcPr>
            <w:tcW w:w="1244" w:type="dxa"/>
            <w:vAlign w:val="bottom"/>
          </w:tcPr>
          <w:p w14:paraId="68A8B11B" w14:textId="06766C30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Заиченко Н.А.</w:t>
            </w:r>
          </w:p>
        </w:tc>
        <w:tc>
          <w:tcPr>
            <w:tcW w:w="1103" w:type="dxa"/>
            <w:vAlign w:val="bottom"/>
          </w:tcPr>
          <w:p w14:paraId="2A9F4B4D" w14:textId="08213380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наук, доцент</w:t>
            </w:r>
          </w:p>
        </w:tc>
        <w:tc>
          <w:tcPr>
            <w:tcW w:w="1871" w:type="dxa"/>
            <w:vAlign w:val="bottom"/>
          </w:tcPr>
          <w:p w14:paraId="3C18916E" w14:textId="7CC1629A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hyperlink r:id="rId4" w:tgtFrame="_blank" w:history="1">
              <w:r w:rsidRPr="00684B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https://imcvo.ru/innovatika/</w:t>
              </w:r>
            </w:hyperlink>
          </w:p>
        </w:tc>
        <w:tc>
          <w:tcPr>
            <w:tcW w:w="1701" w:type="dxa"/>
            <w:vAlign w:val="bottom"/>
          </w:tcPr>
          <w:p w14:paraId="158FF53E" w14:textId="21F0BB7D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Развитие дополнительного профессионально го образования</w:t>
            </w:r>
          </w:p>
        </w:tc>
        <w:tc>
          <w:tcPr>
            <w:tcW w:w="2126" w:type="dxa"/>
            <w:vAlign w:val="bottom"/>
          </w:tcPr>
          <w:p w14:paraId="4EBFFB8D" w14:textId="2B556288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РИП</w:t>
            </w:r>
          </w:p>
        </w:tc>
        <w:tc>
          <w:tcPr>
            <w:tcW w:w="1212" w:type="dxa"/>
            <w:vAlign w:val="bottom"/>
          </w:tcPr>
          <w:p w14:paraId="36223A9F" w14:textId="05B1D71F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01.01.2023- 31.12.2025</w:t>
            </w:r>
          </w:p>
        </w:tc>
        <w:tc>
          <w:tcPr>
            <w:tcW w:w="2048" w:type="dxa"/>
            <w:vAlign w:val="bottom"/>
          </w:tcPr>
          <w:p w14:paraId="67484F79" w14:textId="5DCFF207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Распоряжение КО СПб № 1189-р от 10.06.2022 г.</w:t>
            </w:r>
          </w:p>
        </w:tc>
      </w:tr>
      <w:tr w:rsidR="00684BA3" w:rsidRPr="00684BA3" w14:paraId="1CCB21E7" w14:textId="5C1DB550" w:rsidTr="00FD6FD4">
        <w:tc>
          <w:tcPr>
            <w:tcW w:w="709" w:type="dxa"/>
            <w:vAlign w:val="bottom"/>
          </w:tcPr>
          <w:p w14:paraId="746ECD45" w14:textId="33929EE1" w:rsidR="00A623EC" w:rsidRPr="00684BA3" w:rsidRDefault="00C90F83" w:rsidP="00A6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bottom"/>
          </w:tcPr>
          <w:p w14:paraId="59C5CAB9" w14:textId="6AA072E6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ОУ № 6, 16, 17, 19, 21, 32, 36</w:t>
            </w:r>
          </w:p>
        </w:tc>
        <w:tc>
          <w:tcPr>
            <w:tcW w:w="1361" w:type="dxa"/>
            <w:vAlign w:val="bottom"/>
          </w:tcPr>
          <w:p w14:paraId="13FF0263" w14:textId="2864C85C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1790" w:type="dxa"/>
            <w:vAlign w:val="bottom"/>
          </w:tcPr>
          <w:p w14:paraId="390B4803" w14:textId="3D672CFE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 xml:space="preserve">«Стратегия перехода школ из статуса рисковой в статус </w:t>
            </w:r>
            <w:proofErr w:type="spellStart"/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резильентной</w:t>
            </w:r>
            <w:proofErr w:type="spellEnd"/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: школьный и районный уровни»</w:t>
            </w:r>
          </w:p>
        </w:tc>
        <w:tc>
          <w:tcPr>
            <w:tcW w:w="1244" w:type="dxa"/>
            <w:vAlign w:val="bottom"/>
          </w:tcPr>
          <w:p w14:paraId="00D66FD7" w14:textId="3A35CF43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Заиченко Н.А.</w:t>
            </w:r>
          </w:p>
        </w:tc>
        <w:tc>
          <w:tcPr>
            <w:tcW w:w="1103" w:type="dxa"/>
            <w:vAlign w:val="bottom"/>
          </w:tcPr>
          <w:p w14:paraId="3D8D28ED" w14:textId="3D5CFFA7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наук, доцент</w:t>
            </w:r>
          </w:p>
        </w:tc>
        <w:tc>
          <w:tcPr>
            <w:tcW w:w="1871" w:type="dxa"/>
            <w:vAlign w:val="bottom"/>
          </w:tcPr>
          <w:p w14:paraId="6B67F12D" w14:textId="33C879FE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Pr="00684B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https://imcvo.ru/innovatika/</w:t>
              </w:r>
            </w:hyperlink>
          </w:p>
        </w:tc>
        <w:tc>
          <w:tcPr>
            <w:tcW w:w="1701" w:type="dxa"/>
            <w:vAlign w:val="bottom"/>
          </w:tcPr>
          <w:p w14:paraId="0D9C31EE" w14:textId="2CFCD453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Развитие дополнительного профессионально го образования</w:t>
            </w:r>
          </w:p>
        </w:tc>
        <w:tc>
          <w:tcPr>
            <w:tcW w:w="2126" w:type="dxa"/>
            <w:vAlign w:val="bottom"/>
          </w:tcPr>
          <w:p w14:paraId="3C341E33" w14:textId="7A6A3FD4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РПП – районная проектная площадка</w:t>
            </w:r>
          </w:p>
        </w:tc>
        <w:tc>
          <w:tcPr>
            <w:tcW w:w="1212" w:type="dxa"/>
            <w:vAlign w:val="bottom"/>
          </w:tcPr>
          <w:p w14:paraId="367760D8" w14:textId="591F9363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>01.01.2023- 31.12.2025</w:t>
            </w:r>
          </w:p>
        </w:tc>
        <w:tc>
          <w:tcPr>
            <w:tcW w:w="2048" w:type="dxa"/>
            <w:vAlign w:val="bottom"/>
          </w:tcPr>
          <w:p w14:paraId="7AC1AE87" w14:textId="2B66220B" w:rsidR="00A623EC" w:rsidRPr="00684BA3" w:rsidRDefault="00A623EC" w:rsidP="00A623EC">
            <w:pPr>
              <w:rPr>
                <w:rFonts w:ascii="Times New Roman" w:hAnsi="Times New Roman" w:cs="Times New Roman"/>
              </w:rPr>
            </w:pPr>
            <w:r w:rsidRPr="00684BA3">
              <w:rPr>
                <w:rFonts w:ascii="Times New Roman" w:hAnsi="Times New Roman" w:cs="Times New Roman"/>
                <w:sz w:val="20"/>
                <w:szCs w:val="20"/>
              </w:rPr>
              <w:t xml:space="preserve">Приказ ИМЦ № 03-ОД от 09.01.2023 «Об организации инновационной деятельности» </w:t>
            </w:r>
          </w:p>
        </w:tc>
      </w:tr>
      <w:tr w:rsidR="00FD6FD4" w:rsidRPr="00684BA3" w14:paraId="622B5B46" w14:textId="73516388" w:rsidTr="00FD6FD4">
        <w:tc>
          <w:tcPr>
            <w:tcW w:w="709" w:type="dxa"/>
          </w:tcPr>
          <w:p w14:paraId="37E04FD1" w14:textId="1AE5E572" w:rsidR="00C90F83" w:rsidRPr="00684BA3" w:rsidRDefault="00C90F83" w:rsidP="00C9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bottom"/>
          </w:tcPr>
          <w:p w14:paraId="3362E7E8" w14:textId="216A577D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РЦА 755</w:t>
            </w:r>
          </w:p>
        </w:tc>
        <w:tc>
          <w:tcPr>
            <w:tcW w:w="1361" w:type="dxa"/>
            <w:vAlign w:val="bottom"/>
          </w:tcPr>
          <w:p w14:paraId="74678718" w14:textId="07AB2563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1790" w:type="dxa"/>
            <w:vAlign w:val="bottom"/>
          </w:tcPr>
          <w:p w14:paraId="42B69F6D" w14:textId="4BC60BAC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Pr="00C90F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«Средства персонификации педагогической поддержки развития обучающихся с расстройствами аутистического спектра в условиях непрерывного образования»</w:t>
              </w:r>
            </w:hyperlink>
          </w:p>
        </w:tc>
        <w:tc>
          <w:tcPr>
            <w:tcW w:w="1244" w:type="dxa"/>
            <w:vAlign w:val="bottom"/>
          </w:tcPr>
          <w:p w14:paraId="730EEE3D" w14:textId="19975B53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 xml:space="preserve">Демьянчук </w:t>
            </w:r>
            <w:r w:rsidR="00FD6FD4">
              <w:rPr>
                <w:rFonts w:ascii="Times New Roman" w:hAnsi="Times New Roman" w:cs="Times New Roman"/>
                <w:sz w:val="20"/>
                <w:szCs w:val="20"/>
              </w:rPr>
              <w:t>Р.В.</w:t>
            </w:r>
          </w:p>
        </w:tc>
        <w:tc>
          <w:tcPr>
            <w:tcW w:w="1103" w:type="dxa"/>
            <w:vAlign w:val="bottom"/>
          </w:tcPr>
          <w:p w14:paraId="1ED68B9B" w14:textId="20BDBF74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доктор психологических наук</w:t>
            </w:r>
          </w:p>
        </w:tc>
        <w:tc>
          <w:tcPr>
            <w:tcW w:w="1871" w:type="dxa"/>
            <w:vAlign w:val="bottom"/>
          </w:tcPr>
          <w:p w14:paraId="27B66D16" w14:textId="2A667672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Pr="00C90F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http://autismspb.ru/index/ehksperimentalnaja_ploshhadka/0-325</w:t>
              </w:r>
            </w:hyperlink>
          </w:p>
        </w:tc>
        <w:tc>
          <w:tcPr>
            <w:tcW w:w="1701" w:type="dxa"/>
            <w:vAlign w:val="bottom"/>
          </w:tcPr>
          <w:p w14:paraId="45F38433" w14:textId="77777777" w:rsidR="00C90F83" w:rsidRPr="00C90F83" w:rsidRDefault="00C90F83" w:rsidP="00C9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14:paraId="2A237C69" w14:textId="77777777" w:rsidR="00C90F83" w:rsidRPr="00C90F83" w:rsidRDefault="00C90F83" w:rsidP="00C9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моделей</w:t>
            </w:r>
          </w:p>
          <w:p w14:paraId="2E68807E" w14:textId="77777777" w:rsidR="00C90F83" w:rsidRPr="00C90F83" w:rsidRDefault="00C90F83" w:rsidP="00C9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14:paraId="7A162C06" w14:textId="77777777" w:rsidR="00C90F83" w:rsidRPr="00C90F83" w:rsidRDefault="00C90F83" w:rsidP="00C9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качественного</w:t>
            </w:r>
          </w:p>
          <w:p w14:paraId="3FA3E29B" w14:textId="77777777" w:rsidR="00C90F83" w:rsidRPr="00C90F83" w:rsidRDefault="00C90F83" w:rsidP="00C9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14:paraId="0D393B0A" w14:textId="2C66DF4C" w:rsidR="00C90F83" w:rsidRPr="00C90F83" w:rsidRDefault="00C90F83" w:rsidP="00C9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инвалидами и</w:t>
            </w:r>
          </w:p>
          <w:p w14:paraId="679AA33B" w14:textId="77777777" w:rsidR="00C90F83" w:rsidRPr="00C90F83" w:rsidRDefault="00C90F83" w:rsidP="00C9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лицами с</w:t>
            </w:r>
          </w:p>
          <w:p w14:paraId="3274FBE8" w14:textId="77777777" w:rsidR="00C90F83" w:rsidRPr="00C90F83" w:rsidRDefault="00C90F83" w:rsidP="00C9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ограниченными</w:t>
            </w:r>
          </w:p>
          <w:p w14:paraId="4CF0B538" w14:textId="77777777" w:rsidR="00C90F83" w:rsidRPr="00C90F83" w:rsidRDefault="00C90F83" w:rsidP="00C9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возможностями</w:t>
            </w:r>
          </w:p>
          <w:p w14:paraId="1C83AC2D" w14:textId="4964F930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здоровья</w:t>
            </w:r>
          </w:p>
        </w:tc>
        <w:tc>
          <w:tcPr>
            <w:tcW w:w="2126" w:type="dxa"/>
            <w:vAlign w:val="bottom"/>
          </w:tcPr>
          <w:p w14:paraId="02710342" w14:textId="5D3DE819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Экспериментальная площадка общего образования</w:t>
            </w:r>
          </w:p>
        </w:tc>
        <w:tc>
          <w:tcPr>
            <w:tcW w:w="1212" w:type="dxa"/>
            <w:vAlign w:val="bottom"/>
          </w:tcPr>
          <w:p w14:paraId="4496A456" w14:textId="2AFDF0CF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01.09.2022 - 31.08.2025</w:t>
            </w:r>
          </w:p>
        </w:tc>
        <w:tc>
          <w:tcPr>
            <w:tcW w:w="2048" w:type="dxa"/>
            <w:vAlign w:val="bottom"/>
          </w:tcPr>
          <w:p w14:paraId="1464473A" w14:textId="6B0BF3FD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Pr="00C90F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Распоряжение Комитета по образованию Санкт-Петербурга от 10 июня 2022 году №1189-р</w:t>
              </w:r>
            </w:hyperlink>
          </w:p>
        </w:tc>
      </w:tr>
      <w:tr w:rsidR="00FD6FD4" w:rsidRPr="00684BA3" w14:paraId="4893BA6B" w14:textId="660D486C" w:rsidTr="00FD6FD4">
        <w:tc>
          <w:tcPr>
            <w:tcW w:w="709" w:type="dxa"/>
          </w:tcPr>
          <w:p w14:paraId="345969B7" w14:textId="00A019BD" w:rsidR="00C90F83" w:rsidRPr="00684BA3" w:rsidRDefault="00C90F83" w:rsidP="00C9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  <w:vAlign w:val="bottom"/>
          </w:tcPr>
          <w:p w14:paraId="653970CA" w14:textId="449C12FE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ДОУ № 43</w:t>
            </w:r>
          </w:p>
        </w:tc>
        <w:tc>
          <w:tcPr>
            <w:tcW w:w="1361" w:type="dxa"/>
            <w:vAlign w:val="bottom"/>
          </w:tcPr>
          <w:p w14:paraId="67A8D105" w14:textId="32916B46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Дошкольное учреждение</w:t>
            </w:r>
          </w:p>
        </w:tc>
        <w:tc>
          <w:tcPr>
            <w:tcW w:w="1790" w:type="dxa"/>
            <w:vAlign w:val="bottom"/>
          </w:tcPr>
          <w:p w14:paraId="52678C46" w14:textId="0FCD1D79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возможностей раннего развития детей </w:t>
            </w:r>
            <w:r w:rsidRPr="00C90F83">
              <w:rPr>
                <w:rFonts w:ascii="Times New Roman" w:hAnsi="Times New Roman" w:cs="Times New Roman"/>
                <w:sz w:val="20"/>
                <w:szCs w:val="20"/>
              </w:rPr>
              <w:br/>
              <w:t>в условиях дошкольного образования»</w:t>
            </w:r>
          </w:p>
        </w:tc>
        <w:tc>
          <w:tcPr>
            <w:tcW w:w="1244" w:type="dxa"/>
            <w:vAlign w:val="bottom"/>
          </w:tcPr>
          <w:p w14:paraId="697D4300" w14:textId="45C3B98B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 xml:space="preserve">Куделина </w:t>
            </w:r>
            <w:r w:rsidR="00FD6FD4">
              <w:rPr>
                <w:rFonts w:ascii="Times New Roman" w:hAnsi="Times New Roman" w:cs="Times New Roman"/>
                <w:sz w:val="20"/>
                <w:szCs w:val="20"/>
              </w:rPr>
              <w:t>Е.М.</w:t>
            </w:r>
          </w:p>
        </w:tc>
        <w:tc>
          <w:tcPr>
            <w:tcW w:w="1103" w:type="dxa"/>
            <w:vAlign w:val="bottom"/>
          </w:tcPr>
          <w:p w14:paraId="05805495" w14:textId="0075303F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871" w:type="dxa"/>
            <w:vAlign w:val="bottom"/>
          </w:tcPr>
          <w:p w14:paraId="27399C17" w14:textId="2AC87FD5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Pr="00C90F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http://www.ds43.voadm.gov.spb.ru/index/innovacionnaja_dejatelnost/0-145</w:t>
              </w:r>
            </w:hyperlink>
          </w:p>
        </w:tc>
        <w:tc>
          <w:tcPr>
            <w:tcW w:w="1701" w:type="dxa"/>
            <w:vAlign w:val="bottom"/>
          </w:tcPr>
          <w:p w14:paraId="6825EE87" w14:textId="68DCE8E4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Раннее развитие ребенка</w:t>
            </w:r>
          </w:p>
        </w:tc>
        <w:tc>
          <w:tcPr>
            <w:tcW w:w="2126" w:type="dxa"/>
            <w:vAlign w:val="bottom"/>
          </w:tcPr>
          <w:p w14:paraId="123C9886" w14:textId="7DDF685A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РИП</w:t>
            </w:r>
          </w:p>
        </w:tc>
        <w:tc>
          <w:tcPr>
            <w:tcW w:w="1212" w:type="dxa"/>
            <w:vAlign w:val="bottom"/>
          </w:tcPr>
          <w:p w14:paraId="39B3FA3D" w14:textId="7EB32E0A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01.09.2020 -31.08.2023</w:t>
            </w:r>
          </w:p>
        </w:tc>
        <w:tc>
          <w:tcPr>
            <w:tcW w:w="2048" w:type="dxa"/>
            <w:vAlign w:val="bottom"/>
          </w:tcPr>
          <w:p w14:paraId="26A03499" w14:textId="3AFA44D2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Распоряжение КО СПб №1287-р от 29.06.2020 г.</w:t>
            </w:r>
          </w:p>
        </w:tc>
      </w:tr>
      <w:tr w:rsidR="00FD6FD4" w:rsidRPr="00684BA3" w14:paraId="5D657856" w14:textId="6B0E917E" w:rsidTr="00FD6FD4">
        <w:tc>
          <w:tcPr>
            <w:tcW w:w="709" w:type="dxa"/>
          </w:tcPr>
          <w:p w14:paraId="666386EA" w14:textId="19081A8A" w:rsidR="00C90F83" w:rsidRPr="00684BA3" w:rsidRDefault="00C90F83" w:rsidP="00C9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bottom"/>
          </w:tcPr>
          <w:p w14:paraId="133BBC5E" w14:textId="2E2F0AA0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 xml:space="preserve">ГБОУ №5 </w:t>
            </w:r>
          </w:p>
        </w:tc>
        <w:tc>
          <w:tcPr>
            <w:tcW w:w="1361" w:type="dxa"/>
            <w:vAlign w:val="bottom"/>
          </w:tcPr>
          <w:p w14:paraId="75B61133" w14:textId="5DB769E6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1790" w:type="dxa"/>
            <w:vAlign w:val="bottom"/>
          </w:tcPr>
          <w:p w14:paraId="64BED46D" w14:textId="60668B39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организационно-педагогических условий подготовки школьников на уровнях основного и среднего общего образования к участию в заключительном этапе всероссийской олимпиады школьников по технологии</w:t>
            </w:r>
          </w:p>
        </w:tc>
        <w:tc>
          <w:tcPr>
            <w:tcW w:w="1244" w:type="dxa"/>
            <w:vAlign w:val="bottom"/>
          </w:tcPr>
          <w:p w14:paraId="07E84007" w14:textId="0E9DDF3C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 xml:space="preserve">Сарже </w:t>
            </w:r>
            <w:r w:rsidR="00FD6FD4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</w:p>
        </w:tc>
        <w:tc>
          <w:tcPr>
            <w:tcW w:w="1103" w:type="dxa"/>
            <w:vAlign w:val="bottom"/>
          </w:tcPr>
          <w:p w14:paraId="73ED0BA1" w14:textId="3A8210C8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871" w:type="dxa"/>
            <w:vAlign w:val="bottom"/>
          </w:tcPr>
          <w:p w14:paraId="67E41D71" w14:textId="2ACA8BF2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Pr="00C90F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https://sch5.spb.ru/innovatsionnaya-deyatelnost/region/</w:t>
              </w:r>
            </w:hyperlink>
          </w:p>
        </w:tc>
        <w:tc>
          <w:tcPr>
            <w:tcW w:w="1701" w:type="dxa"/>
            <w:vAlign w:val="bottom"/>
          </w:tcPr>
          <w:p w14:paraId="354A5EEE" w14:textId="37677ABD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общего образования </w:t>
            </w:r>
          </w:p>
        </w:tc>
        <w:tc>
          <w:tcPr>
            <w:tcW w:w="2126" w:type="dxa"/>
            <w:vAlign w:val="bottom"/>
          </w:tcPr>
          <w:p w14:paraId="01289300" w14:textId="17DC6480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Региональная инновационная площадка</w:t>
            </w:r>
          </w:p>
        </w:tc>
        <w:tc>
          <w:tcPr>
            <w:tcW w:w="1212" w:type="dxa"/>
            <w:vAlign w:val="bottom"/>
          </w:tcPr>
          <w:p w14:paraId="0C9C25DE" w14:textId="7D08530B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01.09.2020-31.08.2023</w:t>
            </w:r>
          </w:p>
        </w:tc>
        <w:tc>
          <w:tcPr>
            <w:tcW w:w="2048" w:type="dxa"/>
            <w:vAlign w:val="bottom"/>
          </w:tcPr>
          <w:p w14:paraId="28F08CA8" w14:textId="4366D750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Распоряжение КО СПб №1287-р от 29.06.2020 г.</w:t>
            </w:r>
          </w:p>
        </w:tc>
      </w:tr>
      <w:tr w:rsidR="00FD6FD4" w:rsidRPr="00684BA3" w14:paraId="5B1818CA" w14:textId="2F50C281" w:rsidTr="00FD6FD4">
        <w:tc>
          <w:tcPr>
            <w:tcW w:w="709" w:type="dxa"/>
          </w:tcPr>
          <w:p w14:paraId="18C6538C" w14:textId="66EEE06C" w:rsidR="00C90F83" w:rsidRPr="00684BA3" w:rsidRDefault="00C90F83" w:rsidP="00C9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bottom"/>
          </w:tcPr>
          <w:p w14:paraId="0B7FEAFE" w14:textId="5B5EFDE4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 xml:space="preserve">ДДТ «На 9 линии» </w:t>
            </w:r>
          </w:p>
        </w:tc>
        <w:tc>
          <w:tcPr>
            <w:tcW w:w="1361" w:type="dxa"/>
            <w:vAlign w:val="bottom"/>
          </w:tcPr>
          <w:p w14:paraId="4566D08A" w14:textId="663EE7E5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Учреждение ДО детей</w:t>
            </w:r>
          </w:p>
        </w:tc>
        <w:tc>
          <w:tcPr>
            <w:tcW w:w="1790" w:type="dxa"/>
            <w:vAlign w:val="bottom"/>
          </w:tcPr>
          <w:p w14:paraId="145B15CD" w14:textId="11B8D5DA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Программно-методическое сопровождение развития социальной активности и карьерной ориентации обучающихся в </w:t>
            </w:r>
            <w:r w:rsidRPr="00C90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эпоху цифровой экономики</w:t>
            </w:r>
          </w:p>
        </w:tc>
        <w:tc>
          <w:tcPr>
            <w:tcW w:w="1244" w:type="dxa"/>
            <w:vAlign w:val="bottom"/>
          </w:tcPr>
          <w:p w14:paraId="056020E2" w14:textId="7BAF1D53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proofErr w:type="spellStart"/>
            <w:r w:rsidRPr="00C90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Бакушин</w:t>
            </w:r>
            <w:r w:rsidR="00FD6F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C90F83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1103" w:type="dxa"/>
            <w:vAlign w:val="bottom"/>
          </w:tcPr>
          <w:p w14:paraId="53DA358C" w14:textId="69125853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наук, доцент</w:t>
            </w:r>
          </w:p>
        </w:tc>
        <w:tc>
          <w:tcPr>
            <w:tcW w:w="1871" w:type="dxa"/>
            <w:vAlign w:val="bottom"/>
          </w:tcPr>
          <w:p w14:paraId="75452595" w14:textId="7FD35CE3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Pr="00C90F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http://ddtna9line.ru/rescenter/</w:t>
              </w:r>
            </w:hyperlink>
          </w:p>
        </w:tc>
        <w:tc>
          <w:tcPr>
            <w:tcW w:w="1701" w:type="dxa"/>
            <w:vAlign w:val="bottom"/>
          </w:tcPr>
          <w:p w14:paraId="78BFAA47" w14:textId="6A9F7084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Социализация обучающихся ("Социальные лифты")</w:t>
            </w:r>
          </w:p>
        </w:tc>
        <w:tc>
          <w:tcPr>
            <w:tcW w:w="2126" w:type="dxa"/>
            <w:vAlign w:val="bottom"/>
          </w:tcPr>
          <w:p w14:paraId="6BF46E63" w14:textId="01AC6221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 xml:space="preserve">Ресурсный центр дополнительного образования </w:t>
            </w:r>
          </w:p>
        </w:tc>
        <w:tc>
          <w:tcPr>
            <w:tcW w:w="1212" w:type="dxa"/>
            <w:vAlign w:val="bottom"/>
          </w:tcPr>
          <w:p w14:paraId="1B3BAAE7" w14:textId="4D3D4E39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01.01.2021 - 31.12.2023</w:t>
            </w:r>
          </w:p>
        </w:tc>
        <w:tc>
          <w:tcPr>
            <w:tcW w:w="2048" w:type="dxa"/>
            <w:vAlign w:val="bottom"/>
          </w:tcPr>
          <w:p w14:paraId="48428E8D" w14:textId="70EB93EF" w:rsidR="00C90F83" w:rsidRPr="00C90F83" w:rsidRDefault="00FD6FD4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C90F83" w:rsidRPr="00C90F83">
              <w:rPr>
                <w:rFonts w:ascii="Times New Roman" w:hAnsi="Times New Roman" w:cs="Times New Roman"/>
                <w:sz w:val="20"/>
                <w:szCs w:val="20"/>
              </w:rPr>
              <w:t xml:space="preserve"> КО СПб №1358-р от 10.07.2020 г.</w:t>
            </w:r>
          </w:p>
        </w:tc>
      </w:tr>
      <w:tr w:rsidR="00FD6FD4" w:rsidRPr="00684BA3" w14:paraId="4ABAAECB" w14:textId="3C63A033" w:rsidTr="00FD6FD4">
        <w:tc>
          <w:tcPr>
            <w:tcW w:w="709" w:type="dxa"/>
          </w:tcPr>
          <w:p w14:paraId="467BD20D" w14:textId="7AF0BE78" w:rsidR="00C90F83" w:rsidRPr="00684BA3" w:rsidRDefault="00C90F83" w:rsidP="00C9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bottom"/>
          </w:tcPr>
          <w:p w14:paraId="1736204E" w14:textId="3BBECFC6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 xml:space="preserve">ГБОУ гимназия № 642 </w:t>
            </w:r>
          </w:p>
        </w:tc>
        <w:tc>
          <w:tcPr>
            <w:tcW w:w="1361" w:type="dxa"/>
            <w:vAlign w:val="bottom"/>
          </w:tcPr>
          <w:p w14:paraId="1282132D" w14:textId="2235A12B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Гимназия</w:t>
            </w:r>
          </w:p>
        </w:tc>
        <w:tc>
          <w:tcPr>
            <w:tcW w:w="1790" w:type="dxa"/>
            <w:vAlign w:val="bottom"/>
          </w:tcPr>
          <w:p w14:paraId="232659BA" w14:textId="7E74B7F9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Формирование организационной готовности к изменениям в процессе управления образовательной организацией</w:t>
            </w:r>
          </w:p>
        </w:tc>
        <w:tc>
          <w:tcPr>
            <w:tcW w:w="1244" w:type="dxa"/>
            <w:vAlign w:val="bottom"/>
          </w:tcPr>
          <w:p w14:paraId="114CE6C7" w14:textId="42152FD4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 xml:space="preserve">Матвеева </w:t>
            </w:r>
            <w:r w:rsidR="00FD6FD4">
              <w:rPr>
                <w:rFonts w:ascii="Times New Roman" w:hAnsi="Times New Roman" w:cs="Times New Roman"/>
                <w:sz w:val="20"/>
                <w:szCs w:val="20"/>
              </w:rPr>
              <w:t>Т.Е.</w:t>
            </w: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  <w:vAlign w:val="bottom"/>
          </w:tcPr>
          <w:p w14:paraId="4E3E083B" w14:textId="710C0FB9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871" w:type="dxa"/>
            <w:vAlign w:val="bottom"/>
          </w:tcPr>
          <w:p w14:paraId="3CCE9228" w14:textId="76C42909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Pr="00C90F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http://gymnasium642.spb.ru/rip-2020-2022</w:t>
              </w:r>
            </w:hyperlink>
          </w:p>
        </w:tc>
        <w:tc>
          <w:tcPr>
            <w:tcW w:w="1701" w:type="dxa"/>
            <w:vAlign w:val="bottom"/>
          </w:tcPr>
          <w:p w14:paraId="5BC9D063" w14:textId="5E672FC9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2126" w:type="dxa"/>
            <w:vAlign w:val="bottom"/>
          </w:tcPr>
          <w:p w14:paraId="684C4738" w14:textId="37A1130D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Экспериментальная площадка Санкт-Петербурга / РИП</w:t>
            </w:r>
          </w:p>
        </w:tc>
        <w:tc>
          <w:tcPr>
            <w:tcW w:w="1212" w:type="dxa"/>
            <w:vAlign w:val="bottom"/>
          </w:tcPr>
          <w:p w14:paraId="515526B4" w14:textId="3964BC2E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01.01.2020 - 31.12.2022</w:t>
            </w:r>
          </w:p>
        </w:tc>
        <w:tc>
          <w:tcPr>
            <w:tcW w:w="2048" w:type="dxa"/>
            <w:vAlign w:val="bottom"/>
          </w:tcPr>
          <w:p w14:paraId="55058A5C" w14:textId="6893FE1C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Санкт-Петербурга от 22.05.2019 №1459-р</w:t>
            </w:r>
          </w:p>
        </w:tc>
      </w:tr>
      <w:tr w:rsidR="00FD6FD4" w:rsidRPr="00684BA3" w14:paraId="1C50C96F" w14:textId="77777777" w:rsidTr="00FD6FD4">
        <w:tc>
          <w:tcPr>
            <w:tcW w:w="709" w:type="dxa"/>
          </w:tcPr>
          <w:p w14:paraId="6BCA4F7B" w14:textId="00C7FD3B" w:rsidR="00C90F83" w:rsidRPr="00684BA3" w:rsidRDefault="00C90F83" w:rsidP="00C90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bottom"/>
          </w:tcPr>
          <w:p w14:paraId="4B581825" w14:textId="10886A5E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№17 </w:t>
            </w:r>
          </w:p>
        </w:tc>
        <w:tc>
          <w:tcPr>
            <w:tcW w:w="1361" w:type="dxa"/>
            <w:vAlign w:val="bottom"/>
          </w:tcPr>
          <w:p w14:paraId="0DA32407" w14:textId="5C6544BB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1790" w:type="dxa"/>
            <w:vAlign w:val="bottom"/>
          </w:tcPr>
          <w:p w14:paraId="46A9D930" w14:textId="340A96B2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Формирование инновационной образовательной среды школы средствами дополненной и виртуальной реальности</w:t>
            </w:r>
          </w:p>
        </w:tc>
        <w:tc>
          <w:tcPr>
            <w:tcW w:w="1244" w:type="dxa"/>
            <w:vAlign w:val="bottom"/>
          </w:tcPr>
          <w:p w14:paraId="7CFDEC90" w14:textId="1543FF90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Шаляпина Т.А.</w:t>
            </w:r>
          </w:p>
        </w:tc>
        <w:tc>
          <w:tcPr>
            <w:tcW w:w="1103" w:type="dxa"/>
            <w:vAlign w:val="bottom"/>
          </w:tcPr>
          <w:p w14:paraId="34694042" w14:textId="6CAFE311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наук, доцент</w:t>
            </w:r>
          </w:p>
        </w:tc>
        <w:tc>
          <w:tcPr>
            <w:tcW w:w="1871" w:type="dxa"/>
            <w:vAlign w:val="bottom"/>
          </w:tcPr>
          <w:p w14:paraId="44D2E5D7" w14:textId="32A70660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Pr="00C90F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http://school17vo.narod.ru/index/experiment/0-66</w:t>
              </w:r>
            </w:hyperlink>
          </w:p>
        </w:tc>
        <w:tc>
          <w:tcPr>
            <w:tcW w:w="1701" w:type="dxa"/>
            <w:vAlign w:val="bottom"/>
          </w:tcPr>
          <w:p w14:paraId="69C835FB" w14:textId="4CAC6CD0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IT-технологии</w:t>
            </w:r>
          </w:p>
        </w:tc>
        <w:tc>
          <w:tcPr>
            <w:tcW w:w="2126" w:type="dxa"/>
            <w:vAlign w:val="bottom"/>
          </w:tcPr>
          <w:p w14:paraId="40CBC5F6" w14:textId="0DD73C89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РИП</w:t>
            </w:r>
          </w:p>
        </w:tc>
        <w:tc>
          <w:tcPr>
            <w:tcW w:w="1212" w:type="dxa"/>
            <w:vAlign w:val="bottom"/>
          </w:tcPr>
          <w:p w14:paraId="647637CC" w14:textId="153A0680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01.01.2023- 31.12.2025</w:t>
            </w:r>
          </w:p>
        </w:tc>
        <w:tc>
          <w:tcPr>
            <w:tcW w:w="2048" w:type="dxa"/>
            <w:vAlign w:val="bottom"/>
          </w:tcPr>
          <w:p w14:paraId="26476740" w14:textId="689BAA7C" w:rsidR="00C90F83" w:rsidRPr="00C90F83" w:rsidRDefault="00C90F83" w:rsidP="00C90F83">
            <w:pPr>
              <w:rPr>
                <w:rFonts w:ascii="Times New Roman" w:hAnsi="Times New Roman" w:cs="Times New Roman"/>
              </w:rPr>
            </w:pPr>
            <w:r w:rsidRPr="00C90F83">
              <w:rPr>
                <w:rFonts w:ascii="Times New Roman" w:hAnsi="Times New Roman" w:cs="Times New Roman"/>
                <w:sz w:val="20"/>
                <w:szCs w:val="20"/>
              </w:rPr>
              <w:t>Распоряжение КО СПб № 1189-р от 10.06.2022 г.</w:t>
            </w:r>
          </w:p>
        </w:tc>
      </w:tr>
    </w:tbl>
    <w:p w14:paraId="325858EE" w14:textId="77777777" w:rsidR="00BB4DAF" w:rsidRPr="00684BA3" w:rsidRDefault="00BB4DAF">
      <w:pPr>
        <w:rPr>
          <w:rFonts w:ascii="Times New Roman" w:hAnsi="Times New Roman" w:cs="Times New Roman"/>
        </w:rPr>
      </w:pPr>
    </w:p>
    <w:sectPr w:rsidR="00BB4DAF" w:rsidRPr="00684BA3" w:rsidSect="00684BA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AF"/>
    <w:rsid w:val="00203E36"/>
    <w:rsid w:val="00684BA3"/>
    <w:rsid w:val="00A623EC"/>
    <w:rsid w:val="00BB4DAF"/>
    <w:rsid w:val="00C90F83"/>
    <w:rsid w:val="00CE0411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2731"/>
  <w15:chartTrackingRefBased/>
  <w15:docId w15:val="{08FFC356-69C0-4F6C-869C-0E8D0FB6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62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ismspb.ru/2021-2022/2022-2023/dokumenti/ehp.pdf" TargetMode="External"/><Relationship Id="rId13" Type="http://schemas.openxmlformats.org/officeDocument/2006/relationships/hyperlink" Target="http://school17vo.narod.ru/index/experiment/0-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utismspb.ru/index/ehksperimentalnaja_ploshhadka/0-325" TargetMode="External"/><Relationship Id="rId12" Type="http://schemas.openxmlformats.org/officeDocument/2006/relationships/hyperlink" Target="http://gymnasium642.spb.ru/rip-2020-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utismspb.ru/2021-2022/2022-2023/dokumenti/ehp.pdf" TargetMode="External"/><Relationship Id="rId11" Type="http://schemas.openxmlformats.org/officeDocument/2006/relationships/hyperlink" Target="http://ddtna9line.ru/rescenter/" TargetMode="External"/><Relationship Id="rId5" Type="http://schemas.openxmlformats.org/officeDocument/2006/relationships/hyperlink" Target="https://imcvo.ru/innovatik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h5.spb.ru/innovatsionnaya-deyatelnost/region/" TargetMode="External"/><Relationship Id="rId4" Type="http://schemas.openxmlformats.org/officeDocument/2006/relationships/hyperlink" Target="https://imcvo.ru/innovatika/" TargetMode="External"/><Relationship Id="rId9" Type="http://schemas.openxmlformats.org/officeDocument/2006/relationships/hyperlink" Target="http://www.ds43.voadm.gov.spb.ru/index/innovacionnaja_dejatelnost/0-1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2023-06-23T09:02:00Z</dcterms:created>
  <dcterms:modified xsi:type="dcterms:W3CDTF">2023-06-23T09:02:00Z</dcterms:modified>
</cp:coreProperties>
</file>